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91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25"/>
        <w:gridCol w:w="3644"/>
        <w:gridCol w:w="3832"/>
      </w:tblGrid>
      <w:tr>
        <w:trPr/>
        <w:tc>
          <w:tcPr>
            <w:tcW w:w="311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ПРАВЛЕНИЕ</w:t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Министерство финансов РК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Такиев </w:t>
            </w:r>
            <w:r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Мади Токешович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(Кенбеил Даурен Маратович в порядке взаимозаменяемости)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Акан Арыстан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Мицук Артем Алексеевич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KASE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Аманжолова Дана Муратбековна 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МФЦА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Мухамеджанова Жансулу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Независимый директор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Шамырканов Бакыт Талантбекович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Академический круг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Сембиева Ляззат Мыктыбековна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a3"/>
        <w:tblW w:w="1091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0"/>
        <w:gridCol w:w="435"/>
        <w:gridCol w:w="3595"/>
        <w:gridCol w:w="3785"/>
      </w:tblGrid>
      <w:tr>
        <w:trPr>
          <w:trHeight w:val="58" w:hRule="atLeast"/>
        </w:trPr>
        <w:tc>
          <w:tcPr>
            <w:tcW w:w="310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ИСПОЛНИТЕЛЬНЫЙ КОЛЛЕГИАЛЬНЫЙ ОРГАН</w:t>
            </w:r>
          </w:p>
        </w:tc>
        <w:tc>
          <w:tcPr>
            <w:tcW w:w="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Председатель</w:t>
            </w:r>
          </w:p>
        </w:tc>
        <w:tc>
          <w:tcPr>
            <w:tcW w:w="3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Мусаипканова Жанар Дуйсенбаевна</w:t>
            </w:r>
          </w:p>
        </w:tc>
      </w:tr>
      <w:tr>
        <w:trPr>
          <w:trHeight w:val="118" w:hRule="atLeast"/>
        </w:trPr>
        <w:tc>
          <w:tcPr>
            <w:tcW w:w="31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Корпоративный секретарь</w:t>
            </w:r>
          </w:p>
        </w:tc>
        <w:tc>
          <w:tcPr>
            <w:tcW w:w="3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Абиев Тимур Ануарович</w:t>
            </w:r>
          </w:p>
        </w:tc>
      </w:tr>
      <w:tr>
        <w:trPr>
          <w:trHeight w:val="166" w:hRule="atLeast"/>
        </w:trPr>
        <w:tc>
          <w:tcPr>
            <w:tcW w:w="31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Главный бухгалтер</w:t>
            </w:r>
          </w:p>
        </w:tc>
        <w:tc>
          <w:tcPr>
            <w:tcW w:w="3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Матова Аида Жарасовна</w:t>
            </w:r>
          </w:p>
        </w:tc>
      </w:tr>
      <w:tr>
        <w:trPr>
          <w:trHeight w:val="252" w:hRule="atLeast"/>
        </w:trPr>
        <w:tc>
          <w:tcPr>
            <w:tcW w:w="31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Старший менеджер </w:t>
            </w:r>
          </w:p>
        </w:tc>
        <w:tc>
          <w:tcPr>
            <w:tcW w:w="3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Амандыкова Шайзада </w:t>
            </w:r>
            <w:r>
              <w:rPr>
                <w:rFonts w:eastAsia="Calibri" w:cs="Times New Roman"/>
                <w:kern w:val="0"/>
                <w:sz w:val="22"/>
                <w:szCs w:val="22"/>
                <w:lang w:val="kk-KZ" w:eastAsia="en-US" w:bidi="ar-SA"/>
              </w:rPr>
              <w:t>Егеубековна</w:t>
            </w:r>
          </w:p>
        </w:tc>
      </w:tr>
      <w:tr>
        <w:trPr>
          <w:trHeight w:val="264" w:hRule="atLeast"/>
        </w:trPr>
        <w:tc>
          <w:tcPr>
            <w:tcW w:w="31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Менеджер</w:t>
            </w:r>
          </w:p>
        </w:tc>
        <w:tc>
          <w:tcPr>
            <w:tcW w:w="3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b/>
                <w:bCs/>
              </w:rPr>
            </w:pPr>
            <w:r>
              <w:rPr>
                <w:rStyle w:val="Strong"/>
                <w:rFonts w:eastAsia="Calibri" w:cs="Times New Roman"/>
                <w:b w:val="false"/>
                <w:bCs w:val="false"/>
                <w:color w:val="333333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Бекмухамбетова Шынар Дюсеновна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a3"/>
        <w:tblW w:w="1091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25"/>
        <w:gridCol w:w="3621"/>
        <w:gridCol w:w="3855"/>
      </w:tblGrid>
      <w:tr>
        <w:trPr/>
        <w:tc>
          <w:tcPr>
            <w:tcW w:w="311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КОМИТЕТ ПО КОНТРОЛЮ КАЧЕСТВА</w:t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Ержанов Мухтар Салтаевич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Тулеуов Арман Орынгалиевич</w:t>
            </w:r>
          </w:p>
        </w:tc>
      </w:tr>
      <w:tr>
        <w:trPr>
          <w:trHeight w:val="274" w:hRule="atLeast"/>
        </w:trPr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Оксикбаев Омархан Нуртаевич</w:t>
            </w:r>
          </w:p>
        </w:tc>
      </w:tr>
      <w:tr>
        <w:trPr>
          <w:trHeight w:val="276" w:hRule="atLeast"/>
        </w:trPr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Дорджиев Валерий Федорович</w:t>
            </w:r>
          </w:p>
        </w:tc>
      </w:tr>
      <w:tr>
        <w:trPr>
          <w:trHeight w:val="276" w:hRule="atLeast"/>
        </w:trPr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Кошкимбаев Сапар Хайсаханович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  <w:tab/>
        <w:tab/>
        <w:tab/>
        <w:tab/>
        <w:tab/>
      </w:r>
    </w:p>
    <w:tbl>
      <w:tblPr>
        <w:tblStyle w:val="a3"/>
        <w:tblW w:w="1091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25"/>
        <w:gridCol w:w="3644"/>
        <w:gridCol w:w="3832"/>
      </w:tblGrid>
      <w:tr>
        <w:trPr/>
        <w:tc>
          <w:tcPr>
            <w:tcW w:w="311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КВАЛИФИКАЦИОННАЯ КОМИССИЯ</w:t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Министерство финансов РК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Алиева Ак-Бала Тагаймуратовна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Гребенщикова Елена Семеновна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Симоненко Оксана Николаевна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Шмидт Ольга Иосифовна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Целуйко Елена Геннадьевна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Квитко Татьяна Анатольевна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Самарина Анна Вячеславовна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a3"/>
        <w:tblW w:w="1097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6"/>
        <w:gridCol w:w="438"/>
        <w:gridCol w:w="3650"/>
        <w:gridCol w:w="3807"/>
      </w:tblGrid>
      <w:tr>
        <w:trPr>
          <w:trHeight w:val="282" w:hRule="atLeast"/>
        </w:trPr>
        <w:tc>
          <w:tcPr>
            <w:tcW w:w="30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КОМИТЕТ ПО РАССМОТРЕНИЮ ОБРАЩЕНИЙ И АППЕЛЯЦИЙ</w:t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Косачева Татьяна Анатольевна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Дементьев Сергей Анатольевич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Ильченко Евгений Владимирович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Куатбеков Даулет Пернебаевич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Садвакасов Мади Талгатович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Кошкимбаев Аскархан Есенгелдинович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Дуйсенбеков Есембай Ахметович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Юрисконсульт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Субач Николай Витальевич</w:t>
            </w:r>
          </w:p>
        </w:tc>
      </w:tr>
      <w:tr>
        <w:trPr>
          <w:trHeight w:val="159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Калинина Елена Владиленовна</w:t>
            </w:r>
          </w:p>
        </w:tc>
      </w:tr>
      <w:tr>
        <w:trPr>
          <w:trHeight w:val="300" w:hRule="atLeast"/>
        </w:trPr>
        <w:tc>
          <w:tcPr>
            <w:tcW w:w="30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Сейдахметова Айганым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Кадыргалиевна 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a3"/>
        <w:tblW w:w="1091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25"/>
        <w:gridCol w:w="3621"/>
        <w:gridCol w:w="3855"/>
      </w:tblGrid>
      <w:tr>
        <w:trPr/>
        <w:tc>
          <w:tcPr>
            <w:tcW w:w="311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КОМИТЕТ ПО МЕТОДОЛОГИИ БУХГАЛТЕРСКОГО УЧЕТА И АУДИТА</w:t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Мендыбаева Алина Сериковна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Саттаров Рустамжан Турсунжанович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Кушербаева Актолкын Токболатовна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Некрасов Дмитрий Вениаминович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Куанышбеков Олжас Касымович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Калин Куаныш Ерболатович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Розинкина Елена Анатольевна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Мудриченко Иван Владимирович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3" w:left="-333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Серикбаева Рабиям Нурахуновна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Style w:val="a3"/>
        <w:tblW w:w="1091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25"/>
        <w:gridCol w:w="3621"/>
        <w:gridCol w:w="3855"/>
      </w:tblGrid>
      <w:tr>
        <w:trPr/>
        <w:tc>
          <w:tcPr>
            <w:tcW w:w="311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РЕВИЗИОННАЯ КОМИССИЯ</w:t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Айзенштат Юрий Аркадьевич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«Союз аудиторов Казахстана»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Полтушева Дельбар Рахимджановна</w:t>
            </w:r>
          </w:p>
        </w:tc>
      </w:tr>
      <w:tr>
        <w:trPr/>
        <w:tc>
          <w:tcPr>
            <w:tcW w:w="31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ПАО «Палата аудиторов РК»</w:t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Егембердиева Сауле Какимовна</w:t>
            </w:r>
          </w:p>
        </w:tc>
      </w:tr>
    </w:tbl>
    <w:p>
      <w:pPr>
        <w:pStyle w:val="Normal"/>
        <w:spacing w:before="0" w:after="160"/>
        <w:rPr>
          <w:rFonts w:cs="Times New Roman"/>
        </w:rPr>
      </w:pPr>
      <w:r>
        <w:rPr>
          <w:rFonts w:cs="Times New Roman"/>
        </w:rPr>
      </w:r>
    </w:p>
    <w:sectPr>
      <w:type w:val="nextPage"/>
      <w:pgSz w:w="11906" w:h="16838"/>
      <w:pgMar w:left="851" w:right="424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35c5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10748"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35c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1b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LibreOffice/24.2.4.2$Windows_X86_64 LibreOffice_project/51a6219feb6075d9a4c46691dcfe0cd9c4fff3c2</Application>
  <AppVersion>15.0000</AppVersion>
  <Pages>2</Pages>
  <Words>370</Words>
  <Characters>2411</Characters>
  <CharactersWithSpaces>2644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2024-06-06T07:29:00Z</dcterms:created>
  <dc:creator>Артем Алексеевич</dc:creator>
  <dc:description/>
  <dc:language>ru-RU</dc:language>
  <cp:lastModifiedBy/>
  <cp:lastPrinted>2021-10-29T09:27:00Z</cp:lastPrinted>
  <dcterms:modified xsi:type="dcterms:W3CDTF">2024-07-10T14:12:28Z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